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85" w:rsidRDefault="003F6E85" w:rsidP="003F6E85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fldChar w:fldCharType="begin"/>
      </w:r>
      <w:r w:rsidRPr="003F6E85">
        <w:rPr>
          <w:rFonts w:eastAsia="Times New Roman"/>
          <w:lang w:eastAsia="ru-RU"/>
        </w:rPr>
        <w:instrText xml:space="preserve"> HYPERLINK "http://gia9.dporcchap.ru/index.php/40-itogovoe-sobesedovanie-po-russkomu-yazyku" </w:instrText>
      </w:r>
      <w:r w:rsidRPr="003F6E85">
        <w:rPr>
          <w:rFonts w:eastAsia="Times New Roman"/>
          <w:lang w:eastAsia="ru-RU"/>
        </w:rPr>
        <w:fldChar w:fldCharType="separate"/>
      </w:r>
      <w:r>
        <w:rPr>
          <w:rFonts w:eastAsia="Times New Roman"/>
          <w:lang w:eastAsia="ru-RU"/>
        </w:rPr>
        <w:t>ГИА-9</w:t>
      </w:r>
    </w:p>
    <w:p w:rsidR="003F6E85" w:rsidRPr="003F6E85" w:rsidRDefault="003F6E85" w:rsidP="003F6E85">
      <w:pPr>
        <w:pStyle w:val="a7"/>
        <w:jc w:val="center"/>
        <w:rPr>
          <w:rFonts w:eastAsia="Times New Roman"/>
          <w:lang w:eastAsia="ru-RU"/>
        </w:rPr>
      </w:pPr>
      <w:r w:rsidRPr="003F6E85">
        <w:rPr>
          <w:rFonts w:eastAsia="Times New Roman"/>
          <w:lang w:eastAsia="ru-RU"/>
        </w:rPr>
        <w:t>Итоговое собеседование по русскому языку 2019</w:t>
      </w:r>
      <w:r w:rsidRPr="003F6E85">
        <w:rPr>
          <w:rFonts w:eastAsia="Times New Roman"/>
          <w:lang w:eastAsia="ru-RU"/>
        </w:rPr>
        <w:fldChar w:fldCharType="end"/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 9-х классов, экстернов во вторую среду февраля по текстам, темам и заданиям, сформированным по часовым поясам </w:t>
      </w:r>
      <w:proofErr w:type="spell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две недели до начала проведения итогового собеседовании по русскому языку.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(«незачет»);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3F6E85" w:rsidRPr="003F6E85" w:rsidRDefault="003F6E85" w:rsidP="003F6E8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6E85" w:rsidRPr="003F6E85" w:rsidRDefault="003F6E85" w:rsidP="003F6E8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F6E85" w:rsidRPr="003F6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EB"/>
    <w:multiLevelType w:val="multilevel"/>
    <w:tmpl w:val="C4269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B7953"/>
    <w:multiLevelType w:val="multilevel"/>
    <w:tmpl w:val="656AF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62241"/>
    <w:multiLevelType w:val="multilevel"/>
    <w:tmpl w:val="B2807810"/>
    <w:lvl w:ilvl="0">
      <w:start w:val="1"/>
      <w:numFmt w:val="bullet"/>
      <w:lvlText w:val=""/>
      <w:lvlJc w:val="left"/>
      <w:pPr>
        <w:tabs>
          <w:tab w:val="num" w:pos="9575"/>
        </w:tabs>
        <w:ind w:left="957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295"/>
        </w:tabs>
        <w:ind w:left="1029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735"/>
        </w:tabs>
        <w:ind w:left="11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455"/>
        </w:tabs>
        <w:ind w:left="12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3175"/>
        </w:tabs>
        <w:ind w:left="13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895"/>
        </w:tabs>
        <w:ind w:left="13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615"/>
        </w:tabs>
        <w:ind w:left="14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335"/>
        </w:tabs>
        <w:ind w:left="15335" w:hanging="360"/>
      </w:pPr>
      <w:rPr>
        <w:rFonts w:ascii="Wingdings" w:hAnsi="Wingdings" w:hint="default"/>
        <w:sz w:val="20"/>
      </w:rPr>
    </w:lvl>
  </w:abstractNum>
  <w:abstractNum w:abstractNumId="3">
    <w:nsid w:val="7A097850"/>
    <w:multiLevelType w:val="multilevel"/>
    <w:tmpl w:val="DD664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294FDE"/>
    <w:multiLevelType w:val="multilevel"/>
    <w:tmpl w:val="573E4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85"/>
    <w:rsid w:val="00041BC8"/>
    <w:rsid w:val="003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6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6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6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F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85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F6E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6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0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2019-01-10T11:40:00Z</dcterms:created>
  <dcterms:modified xsi:type="dcterms:W3CDTF">2019-01-10T11:46:00Z</dcterms:modified>
</cp:coreProperties>
</file>