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9" w:rsidRDefault="00763610" w:rsidP="007636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610">
        <w:rPr>
          <w:rFonts w:ascii="Times New Roman" w:hAnsi="Times New Roman" w:cs="Times New Roman"/>
          <w:b/>
          <w:i/>
          <w:sz w:val="24"/>
          <w:szCs w:val="24"/>
        </w:rPr>
        <w:t>Фотоотчет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мероприятии </w:t>
      </w:r>
    </w:p>
    <w:p w:rsidR="008048CA" w:rsidRPr="00763610" w:rsidRDefault="00763610" w:rsidP="007636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3610">
        <w:rPr>
          <w:rFonts w:ascii="Times New Roman" w:hAnsi="Times New Roman" w:cs="Times New Roman"/>
          <w:b/>
          <w:i/>
          <w:sz w:val="24"/>
          <w:szCs w:val="24"/>
        </w:rPr>
        <w:t>Музейный час «Памяти дедов, будьте достойны!»</w:t>
      </w:r>
    </w:p>
    <w:p w:rsidR="005F54E8" w:rsidRDefault="005F54E8" w:rsidP="003B7F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264591" cy="3197777"/>
            <wp:effectExtent l="19050" t="0" r="2609" b="0"/>
            <wp:docPr id="1" name="Рисунок 1" descr="C:\Users\МОУ ИСОШ\Desktop\ПОЛОЖЕНИ18-19\Парад Памяти-2\ГБОУ СОШ пос. Ильмень\DSCN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ИСОШ\Desktop\ПОЛОЖЕНИ18-19\Парад Памяти-2\ГБОУ СОШ пос. Ильмень\DSCN7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29" cy="319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E8" w:rsidRDefault="005F54E8" w:rsidP="0076361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Беседа Чуркиной Т.И. с младшими школьниками о роли города Куйбышева в исто</w:t>
      </w:r>
      <w:r w:rsidR="00763610">
        <w:rPr>
          <w:rFonts w:ascii="Times New Roman" w:hAnsi="Times New Roman" w:cs="Times New Roman"/>
          <w:sz w:val="24"/>
          <w:szCs w:val="24"/>
          <w:u w:val="single"/>
        </w:rPr>
        <w:t>рии Великой Отечественной войны</w:t>
      </w:r>
    </w:p>
    <w:p w:rsidR="005F54E8" w:rsidRDefault="005F54E8" w:rsidP="008048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54E8" w:rsidRDefault="005F54E8" w:rsidP="005F54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307713" cy="3230112"/>
            <wp:effectExtent l="19050" t="0" r="0" b="0"/>
            <wp:docPr id="2" name="Рисунок 2" descr="C:\Users\МОУ ИСОШ\Desktop\ПОЛОЖЕНИ18-19\Парад Памяти-2\ГБОУ СОШ пос. Ильмень\DSCN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ИСОШ\Desktop\ПОЛОЖЕНИ18-19\Парад Памяти-2\ГБОУ СОШ пос. Ильмень\DSCN7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14" cy="32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E8" w:rsidRDefault="005F54E8" w:rsidP="005F54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Просмотр видеофильма « Куйбышев – запасная столица»</w:t>
      </w:r>
    </w:p>
    <w:p w:rsidR="005F54E8" w:rsidRDefault="005F54E8" w:rsidP="008048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54E8" w:rsidRDefault="005F54E8" w:rsidP="005F54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498726" cy="3373342"/>
            <wp:effectExtent l="19050" t="0" r="0" b="0"/>
            <wp:docPr id="3" name="Рисунок 3" descr="C:\Users\МОУ ИСОШ\Desktop\ПОЛОЖЕНИ18-19\Парад Памяти-2\ГБОУ СОШ пос. Ильмень\DSCN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У ИСОШ\Desktop\ПОЛОЖЕНИ18-19\Парад Памяти-2\ГБОУ СОШ пос. Ильмень\DSCN7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1" cy="337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E8" w:rsidRDefault="005F54E8" w:rsidP="0076361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Рассказ о Параде Памяти  по дублик</w:t>
      </w:r>
      <w:r w:rsidR="00763610">
        <w:rPr>
          <w:rFonts w:ascii="Times New Roman" w:hAnsi="Times New Roman" w:cs="Times New Roman"/>
          <w:sz w:val="24"/>
          <w:szCs w:val="24"/>
          <w:u w:val="single"/>
        </w:rPr>
        <w:t>атам газет «Правда», «</w:t>
      </w:r>
      <w:r>
        <w:rPr>
          <w:rFonts w:ascii="Times New Roman" w:hAnsi="Times New Roman" w:cs="Times New Roman"/>
          <w:sz w:val="24"/>
          <w:szCs w:val="24"/>
          <w:u w:val="single"/>
        </w:rPr>
        <w:t>Волжская коммуна»</w:t>
      </w:r>
      <w:r w:rsidR="00763610">
        <w:rPr>
          <w:rFonts w:ascii="Times New Roman" w:hAnsi="Times New Roman" w:cs="Times New Roman"/>
          <w:sz w:val="24"/>
          <w:szCs w:val="24"/>
          <w:u w:val="single"/>
        </w:rPr>
        <w:t>, взятых  из экспозиции музея «</w:t>
      </w:r>
      <w:r>
        <w:rPr>
          <w:rFonts w:ascii="Times New Roman" w:hAnsi="Times New Roman" w:cs="Times New Roman"/>
          <w:sz w:val="24"/>
          <w:szCs w:val="24"/>
          <w:u w:val="single"/>
        </w:rPr>
        <w:t>Они сражались за Родину»</w:t>
      </w:r>
    </w:p>
    <w:p w:rsidR="000B5F62" w:rsidRDefault="000B5F62" w:rsidP="008048CA">
      <w:pPr>
        <w:rPr>
          <w:rFonts w:ascii="Times New Roman" w:hAnsi="Times New Roman" w:cs="Times New Roman"/>
          <w:sz w:val="24"/>
          <w:szCs w:val="24"/>
        </w:rPr>
      </w:pPr>
    </w:p>
    <w:p w:rsidR="003B7F8A" w:rsidRDefault="003B7F8A" w:rsidP="008048CA">
      <w:pPr>
        <w:rPr>
          <w:rFonts w:ascii="Times New Roman" w:hAnsi="Times New Roman" w:cs="Times New Roman"/>
          <w:sz w:val="24"/>
          <w:szCs w:val="24"/>
        </w:rPr>
      </w:pPr>
    </w:p>
    <w:p w:rsidR="003B7F8A" w:rsidRDefault="003B7F8A" w:rsidP="008048CA">
      <w:pPr>
        <w:rPr>
          <w:rFonts w:ascii="Times New Roman" w:hAnsi="Times New Roman" w:cs="Times New Roman"/>
          <w:sz w:val="24"/>
          <w:szCs w:val="24"/>
        </w:rPr>
      </w:pPr>
    </w:p>
    <w:p w:rsidR="000B5F62" w:rsidRDefault="000B5F62" w:rsidP="008048CA">
      <w:pPr>
        <w:rPr>
          <w:rFonts w:ascii="Times New Roman" w:hAnsi="Times New Roman" w:cs="Times New Roman"/>
          <w:i/>
          <w:sz w:val="24"/>
          <w:szCs w:val="24"/>
        </w:rPr>
      </w:pPr>
      <w:r w:rsidRPr="000B5F6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D86EB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AE1DC6" w:rsidRDefault="00AE1DC6" w:rsidP="008048CA">
      <w:pPr>
        <w:rPr>
          <w:rFonts w:ascii="Times New Roman" w:hAnsi="Times New Roman" w:cs="Times New Roman"/>
          <w:i/>
          <w:sz w:val="24"/>
          <w:szCs w:val="24"/>
        </w:rPr>
      </w:pPr>
    </w:p>
    <w:p w:rsidR="00AE1DC6" w:rsidRDefault="00AE1DC6" w:rsidP="008048CA">
      <w:pPr>
        <w:rPr>
          <w:rFonts w:ascii="Times New Roman" w:hAnsi="Times New Roman" w:cs="Times New Roman"/>
          <w:i/>
          <w:sz w:val="24"/>
          <w:szCs w:val="24"/>
        </w:rPr>
      </w:pPr>
    </w:p>
    <w:p w:rsidR="00AE1DC6" w:rsidRDefault="00AE1DC6" w:rsidP="008048CA">
      <w:pPr>
        <w:rPr>
          <w:rFonts w:ascii="Times New Roman" w:hAnsi="Times New Roman" w:cs="Times New Roman"/>
          <w:i/>
          <w:sz w:val="24"/>
          <w:szCs w:val="24"/>
        </w:rPr>
      </w:pPr>
    </w:p>
    <w:sectPr w:rsidR="00AE1DC6" w:rsidSect="00804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5E7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725"/>
    <w:multiLevelType w:val="hybridMultilevel"/>
    <w:tmpl w:val="9454C1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F61"/>
    <w:rsid w:val="0003374A"/>
    <w:rsid w:val="000B5F62"/>
    <w:rsid w:val="002338F9"/>
    <w:rsid w:val="00324F61"/>
    <w:rsid w:val="003B7F8A"/>
    <w:rsid w:val="00424E3F"/>
    <w:rsid w:val="00445874"/>
    <w:rsid w:val="005F54E8"/>
    <w:rsid w:val="00763610"/>
    <w:rsid w:val="008048CA"/>
    <w:rsid w:val="009427BB"/>
    <w:rsid w:val="00A20629"/>
    <w:rsid w:val="00A94446"/>
    <w:rsid w:val="00AE06F4"/>
    <w:rsid w:val="00AE1DC6"/>
    <w:rsid w:val="00D64F9B"/>
    <w:rsid w:val="00D86EBD"/>
    <w:rsid w:val="00EC45E2"/>
    <w:rsid w:val="00EF4577"/>
    <w:rsid w:val="00E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CA"/>
    <w:pPr>
      <w:ind w:left="720"/>
      <w:contextualSpacing/>
    </w:pPr>
  </w:style>
  <w:style w:type="table" w:styleId="a4">
    <w:name w:val="Table Grid"/>
    <w:basedOn w:val="a1"/>
    <w:uiPriority w:val="59"/>
    <w:rsid w:val="008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54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4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E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CA"/>
    <w:pPr>
      <w:ind w:left="720"/>
      <w:contextualSpacing/>
    </w:pPr>
  </w:style>
  <w:style w:type="table" w:styleId="a4">
    <w:name w:val="Table Grid"/>
    <w:basedOn w:val="a1"/>
    <w:uiPriority w:val="59"/>
    <w:rsid w:val="008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apr-nechaeva Нечаева</dc:creator>
  <cp:keywords/>
  <dc:description/>
  <cp:lastModifiedBy>User</cp:lastModifiedBy>
  <cp:revision>15</cp:revision>
  <dcterms:created xsi:type="dcterms:W3CDTF">2018-09-18T07:43:00Z</dcterms:created>
  <dcterms:modified xsi:type="dcterms:W3CDTF">2018-10-14T13:43:00Z</dcterms:modified>
</cp:coreProperties>
</file>